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EF45" w14:textId="4D0FBAE1" w:rsidR="00A642B1" w:rsidRDefault="005C3BD0" w:rsidP="000B7CA2">
      <w:pPr>
        <w:spacing w:after="0"/>
        <w:jc w:val="center"/>
        <w:rPr>
          <w:rFonts w:ascii="Cambria" w:hAnsi="Cambria"/>
          <w:b/>
          <w:bCs/>
          <w:noProof/>
          <w:sz w:val="32"/>
          <w:szCs w:val="32"/>
          <w:u w:val="single"/>
        </w:rPr>
      </w:pPr>
      <w:r w:rsidRPr="000B7CA2">
        <w:rPr>
          <w:rFonts w:ascii="Cambria" w:hAnsi="Cambria"/>
          <w:b/>
          <w:bCs/>
          <w:noProof/>
          <w:sz w:val="32"/>
          <w:szCs w:val="32"/>
          <w:u w:val="single"/>
        </w:rPr>
        <w:t>ETİK KURUL İZNİ</w:t>
      </w:r>
      <w:r w:rsidR="009D3559">
        <w:rPr>
          <w:rFonts w:ascii="Cambria" w:hAnsi="Cambria"/>
          <w:b/>
          <w:bCs/>
          <w:noProof/>
          <w:sz w:val="32"/>
          <w:szCs w:val="32"/>
          <w:u w:val="single"/>
        </w:rPr>
        <w:t xml:space="preserve"> </w:t>
      </w:r>
      <w:r w:rsidR="00C700AA" w:rsidRPr="000B7CA2">
        <w:rPr>
          <w:rFonts w:ascii="Cambria" w:hAnsi="Cambria"/>
          <w:b/>
          <w:bCs/>
          <w:noProof/>
          <w:sz w:val="32"/>
          <w:szCs w:val="32"/>
          <w:u w:val="single"/>
        </w:rPr>
        <w:t>BEYAN</w:t>
      </w:r>
      <w:r w:rsidRPr="000B7CA2">
        <w:rPr>
          <w:rFonts w:ascii="Cambria" w:hAnsi="Cambria"/>
          <w:b/>
          <w:bCs/>
          <w:noProof/>
          <w:sz w:val="32"/>
          <w:szCs w:val="32"/>
          <w:u w:val="single"/>
        </w:rPr>
        <w:t xml:space="preserve"> FORMU</w:t>
      </w:r>
    </w:p>
    <w:p w14:paraId="0649EFC9" w14:textId="77777777" w:rsidR="000B7CA2" w:rsidRPr="009D3559" w:rsidRDefault="000B7CA2" w:rsidP="009D3559">
      <w:pPr>
        <w:spacing w:after="0" w:line="240" w:lineRule="auto"/>
        <w:jc w:val="center"/>
        <w:rPr>
          <w:rFonts w:ascii="Cambria" w:hAnsi="Cambria"/>
          <w:b/>
          <w:bCs/>
          <w:noProof/>
          <w:sz w:val="16"/>
          <w:szCs w:val="16"/>
          <w:u w:val="single"/>
        </w:rPr>
      </w:pPr>
    </w:p>
    <w:p w14:paraId="0485B933" w14:textId="05BE8F1F" w:rsidR="005C3BD0" w:rsidRDefault="005C3BD0" w:rsidP="005C3BD0">
      <w:pPr>
        <w:spacing w:after="0"/>
        <w:ind w:firstLine="567"/>
        <w:jc w:val="both"/>
        <w:rPr>
          <w:rFonts w:asciiTheme="majorHAnsi" w:hAnsiTheme="majorHAnsi"/>
        </w:rPr>
      </w:pPr>
      <w:r w:rsidRPr="00D0227D">
        <w:rPr>
          <w:rFonts w:asciiTheme="majorHAnsi" w:hAnsiTheme="majorHAnsi"/>
        </w:rPr>
        <w:t>Yazar(</w:t>
      </w:r>
      <w:proofErr w:type="spellStart"/>
      <w:r w:rsidRPr="00D0227D">
        <w:rPr>
          <w:rFonts w:asciiTheme="majorHAnsi" w:hAnsiTheme="majorHAnsi"/>
        </w:rPr>
        <w:t>lar</w:t>
      </w:r>
      <w:proofErr w:type="spellEnd"/>
      <w:r w:rsidRPr="00D0227D">
        <w:rPr>
          <w:rFonts w:asciiTheme="majorHAnsi" w:hAnsiTheme="majorHAnsi"/>
        </w:rPr>
        <w:t>)</w:t>
      </w:r>
      <w:proofErr w:type="spellStart"/>
      <w:r w:rsidRPr="00D0227D">
        <w:rPr>
          <w:rFonts w:asciiTheme="majorHAnsi" w:hAnsiTheme="majorHAnsi"/>
        </w:rPr>
        <w:t>ın</w:t>
      </w:r>
      <w:proofErr w:type="spellEnd"/>
      <w:r w:rsidRPr="00D0227D">
        <w:rPr>
          <w:rFonts w:asciiTheme="majorHAnsi" w:hAnsiTheme="majorHAnsi"/>
        </w:rPr>
        <w:t xml:space="preserve"> dergiye gönderecekleri çalışmalar </w:t>
      </w:r>
      <w:r>
        <w:rPr>
          <w:rFonts w:asciiTheme="majorHAnsi" w:hAnsiTheme="majorHAnsi"/>
        </w:rPr>
        <w:t>Etik Kurul İzni gerektiriyorsa yazar(</w:t>
      </w:r>
      <w:proofErr w:type="spellStart"/>
      <w:r>
        <w:rPr>
          <w:rFonts w:asciiTheme="majorHAnsi" w:hAnsiTheme="majorHAnsi"/>
        </w:rPr>
        <w:t>lar</w:t>
      </w:r>
      <w:proofErr w:type="spellEnd"/>
      <w:r>
        <w:rPr>
          <w:rFonts w:asciiTheme="majorHAnsi" w:hAnsiTheme="majorHAnsi"/>
        </w:rPr>
        <w:t>)</w:t>
      </w:r>
      <w:proofErr w:type="spellStart"/>
      <w:r>
        <w:rPr>
          <w:rFonts w:asciiTheme="majorHAnsi" w:hAnsiTheme="majorHAnsi"/>
        </w:rPr>
        <w:t>ın</w:t>
      </w:r>
      <w:proofErr w:type="spellEnd"/>
      <w:r w:rsidRPr="00D0227D">
        <w:rPr>
          <w:rFonts w:asciiTheme="majorHAnsi" w:hAnsiTheme="majorHAnsi"/>
        </w:rPr>
        <w:t xml:space="preserve"> Etik Kurul </w:t>
      </w:r>
      <w:r>
        <w:rPr>
          <w:rFonts w:asciiTheme="majorHAnsi" w:hAnsiTheme="majorHAnsi"/>
        </w:rPr>
        <w:t xml:space="preserve">İzni </w:t>
      </w:r>
      <w:r w:rsidR="009D3559">
        <w:rPr>
          <w:rFonts w:asciiTheme="majorHAnsi" w:hAnsiTheme="majorHAnsi"/>
        </w:rPr>
        <w:t>B</w:t>
      </w:r>
      <w:r>
        <w:rPr>
          <w:rFonts w:asciiTheme="majorHAnsi" w:hAnsiTheme="majorHAnsi"/>
        </w:rPr>
        <w:t>elgesi</w:t>
      </w:r>
      <w:r w:rsidRPr="00D0227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alması ve makale gönderimi esnasında </w:t>
      </w:r>
      <w:r w:rsidR="009D3559">
        <w:rPr>
          <w:rFonts w:asciiTheme="majorHAnsi" w:hAnsiTheme="majorHAnsi"/>
        </w:rPr>
        <w:t xml:space="preserve">bu formu doldurup sonuna Etik Kurul İzin Belgesi’ni de ekleyip tek dosya hâlinde PDF şeklinde </w:t>
      </w:r>
      <w:r>
        <w:rPr>
          <w:rFonts w:asciiTheme="majorHAnsi" w:hAnsiTheme="majorHAnsi"/>
        </w:rPr>
        <w:t xml:space="preserve">sisteme yüklemesi </w:t>
      </w:r>
      <w:r w:rsidRPr="00D0227D">
        <w:rPr>
          <w:rFonts w:asciiTheme="majorHAnsi" w:hAnsiTheme="majorHAnsi"/>
        </w:rPr>
        <w:t xml:space="preserve">gerekmektedir. Bu sebeple </w:t>
      </w:r>
      <w:r w:rsidR="00C700AA" w:rsidRPr="00D0227D">
        <w:rPr>
          <w:rFonts w:asciiTheme="majorHAnsi" w:hAnsiTheme="majorHAnsi"/>
        </w:rPr>
        <w:t xml:space="preserve">Etik Kurul İzni </w:t>
      </w:r>
      <w:r w:rsidRPr="00D0227D">
        <w:rPr>
          <w:rFonts w:asciiTheme="majorHAnsi" w:hAnsiTheme="majorHAnsi"/>
        </w:rPr>
        <w:t xml:space="preserve">gerektiren çalışmalar için </w:t>
      </w:r>
      <w:r w:rsidRPr="00100DF7">
        <w:rPr>
          <w:rFonts w:asciiTheme="majorHAnsi" w:hAnsiTheme="majorHAnsi"/>
        </w:rPr>
        <w:t>makalenin sonunda Etik Kurul İzin Belgesi ile ilgili bilgiler (kurul-tarih-sayı) verilmelidir.</w:t>
      </w:r>
    </w:p>
    <w:p w14:paraId="746A26C7" w14:textId="77777777" w:rsidR="005C3BD0" w:rsidRPr="000B7CA2" w:rsidRDefault="005C3BD0" w:rsidP="005C3BD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ajorHAnsi" w:hAnsiTheme="majorHAnsi"/>
          <w:b/>
          <w:bCs/>
          <w:sz w:val="22"/>
          <w:szCs w:val="22"/>
          <w:u w:val="single"/>
        </w:rPr>
      </w:pPr>
      <w:r w:rsidRPr="000B7CA2">
        <w:rPr>
          <w:rFonts w:asciiTheme="majorHAnsi" w:hAnsiTheme="majorHAnsi"/>
          <w:b/>
          <w:bCs/>
          <w:sz w:val="22"/>
          <w:szCs w:val="22"/>
          <w:u w:val="single"/>
        </w:rPr>
        <w:t>Etik Kurul İzni Gerektiren Araştırmalar</w:t>
      </w:r>
    </w:p>
    <w:p w14:paraId="275E9209" w14:textId="77777777" w:rsidR="005C3BD0" w:rsidRPr="00D0227D" w:rsidRDefault="005C3BD0" w:rsidP="005C3BD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1134"/>
        <w:jc w:val="both"/>
        <w:rPr>
          <w:rFonts w:asciiTheme="majorHAnsi" w:hAnsiTheme="majorHAnsi"/>
          <w:sz w:val="22"/>
          <w:szCs w:val="22"/>
        </w:rPr>
      </w:pPr>
      <w:r w:rsidRPr="00D0227D">
        <w:rPr>
          <w:rFonts w:asciiTheme="majorHAnsi" w:hAnsiTheme="majorHAnsi"/>
          <w:sz w:val="22"/>
          <w:szCs w:val="22"/>
        </w:rPr>
        <w:t>Anket, mülakat, odak grup çalışması, gözlem, deney, görüşme teknikleri kullanılarak katılımcılardan veri toplanmasını gerektiren nitel ya da nicel yaklaşımlarla yürütülen her türlü araştırmalar,</w:t>
      </w:r>
    </w:p>
    <w:p w14:paraId="721532EA" w14:textId="77777777" w:rsidR="005C3BD0" w:rsidRPr="00D0227D" w:rsidRDefault="005C3BD0" w:rsidP="005C3BD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1134"/>
        <w:jc w:val="both"/>
        <w:rPr>
          <w:rFonts w:asciiTheme="majorHAnsi" w:hAnsiTheme="majorHAnsi"/>
          <w:sz w:val="22"/>
          <w:szCs w:val="22"/>
        </w:rPr>
      </w:pPr>
      <w:r w:rsidRPr="00D0227D">
        <w:rPr>
          <w:rFonts w:asciiTheme="majorHAnsi" w:hAnsiTheme="majorHAnsi"/>
          <w:sz w:val="22"/>
          <w:szCs w:val="22"/>
        </w:rPr>
        <w:t>İnsan ve hayvanların (materyal/veriler dâhil) deneysel ya da diğer bilimsel amaçlarla kullanılması,</w:t>
      </w:r>
    </w:p>
    <w:p w14:paraId="324F3E6F" w14:textId="77777777" w:rsidR="005C3BD0" w:rsidRPr="00D0227D" w:rsidRDefault="005C3BD0" w:rsidP="005C3BD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1134"/>
        <w:jc w:val="both"/>
        <w:rPr>
          <w:rFonts w:asciiTheme="majorHAnsi" w:hAnsiTheme="majorHAnsi"/>
          <w:sz w:val="22"/>
          <w:szCs w:val="22"/>
        </w:rPr>
      </w:pPr>
      <w:r w:rsidRPr="00D0227D">
        <w:rPr>
          <w:rFonts w:asciiTheme="majorHAnsi" w:hAnsiTheme="majorHAnsi"/>
          <w:sz w:val="22"/>
          <w:szCs w:val="22"/>
        </w:rPr>
        <w:t>İnsanlar üzerinde yapılan klinik araştırmalar,</w:t>
      </w:r>
    </w:p>
    <w:p w14:paraId="251AF2E1" w14:textId="77777777" w:rsidR="005C3BD0" w:rsidRPr="00D0227D" w:rsidRDefault="005C3BD0" w:rsidP="005C3BD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1134"/>
        <w:jc w:val="both"/>
        <w:rPr>
          <w:rFonts w:asciiTheme="majorHAnsi" w:hAnsiTheme="majorHAnsi"/>
          <w:sz w:val="22"/>
          <w:szCs w:val="22"/>
        </w:rPr>
      </w:pPr>
      <w:r w:rsidRPr="00D0227D">
        <w:rPr>
          <w:rFonts w:asciiTheme="majorHAnsi" w:hAnsiTheme="majorHAnsi"/>
          <w:sz w:val="22"/>
          <w:szCs w:val="22"/>
        </w:rPr>
        <w:t>Hayvanlar üzerinde yapılan araştırmalar,</w:t>
      </w:r>
    </w:p>
    <w:p w14:paraId="15E47151" w14:textId="77777777" w:rsidR="005C3BD0" w:rsidRPr="00D52277" w:rsidRDefault="005C3BD0" w:rsidP="005C3BD0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1134"/>
        <w:jc w:val="both"/>
        <w:rPr>
          <w:rFonts w:asciiTheme="majorHAnsi" w:hAnsiTheme="majorHAnsi"/>
          <w:sz w:val="22"/>
          <w:szCs w:val="22"/>
        </w:rPr>
      </w:pPr>
      <w:r w:rsidRPr="00D0227D">
        <w:rPr>
          <w:rFonts w:asciiTheme="majorHAnsi" w:hAnsiTheme="majorHAnsi"/>
          <w:sz w:val="22"/>
          <w:szCs w:val="22"/>
        </w:rPr>
        <w:t>Kişisel verilerin korunması kanunu gereğince retrospektif çalışmalar.</w:t>
      </w:r>
    </w:p>
    <w:p w14:paraId="77DBE027" w14:textId="49332D0E" w:rsidR="005C3BD0" w:rsidRDefault="005C3BD0" w:rsidP="005C3BD0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Theme="majorHAnsi" w:hAnsiTheme="majorHAnsi"/>
          <w:color w:val="111111"/>
          <w:sz w:val="22"/>
          <w:szCs w:val="22"/>
          <w:shd w:val="clear" w:color="auto" w:fill="FFFFFF"/>
        </w:rPr>
      </w:pPr>
      <w:r w:rsidRPr="00292052"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>Ayrıca; “</w:t>
      </w:r>
      <w:r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>K</w:t>
      </w:r>
      <w:r w:rsidRPr="00015006"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>ullanılan fikir ve sanat eserleri için telif hakları düzenlemelerine uyulduğunun belirtilmesi</w:t>
      </w:r>
      <w:r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>; b</w:t>
      </w:r>
      <w:r w:rsidRPr="00015006"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>aşkalarına ait ölçek, anket, fotoğrafların kullanımı için sahiplerinden izin alınması ve belirtilmesi</w:t>
      </w:r>
      <w:r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>; o</w:t>
      </w:r>
      <w:r w:rsidRPr="00015006"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 xml:space="preserve">lgu sunumlarında “Aydınlatılmış onam </w:t>
      </w:r>
      <w:proofErr w:type="spellStart"/>
      <w:r w:rsidRPr="00015006"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>formu”nun</w:t>
      </w:r>
      <w:proofErr w:type="spellEnd"/>
      <w:r w:rsidRPr="00015006"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 xml:space="preserve"> alındığının belirtilmesi</w:t>
      </w:r>
      <w:r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 xml:space="preserve">” </w:t>
      </w:r>
      <w:r w:rsidRPr="00015006">
        <w:rPr>
          <w:rFonts w:asciiTheme="majorHAnsi" w:hAnsiTheme="majorHAnsi"/>
          <w:color w:val="111111"/>
          <w:sz w:val="22"/>
          <w:szCs w:val="22"/>
          <w:shd w:val="clear" w:color="auto" w:fill="FFFFFF"/>
        </w:rPr>
        <w:t>gerekmektedir.</w:t>
      </w:r>
    </w:p>
    <w:p w14:paraId="4B5459B6" w14:textId="77777777" w:rsidR="005C3BD0" w:rsidRPr="009D3559" w:rsidRDefault="005C3BD0" w:rsidP="00A64801">
      <w:pPr>
        <w:pStyle w:val="NormalWeb"/>
        <w:spacing w:before="0" w:beforeAutospacing="0" w:after="0" w:afterAutospacing="0"/>
        <w:ind w:firstLine="709"/>
        <w:jc w:val="both"/>
        <w:rPr>
          <w:rFonts w:asciiTheme="majorHAnsi" w:hAnsiTheme="majorHAnsi"/>
          <w:color w:val="111111"/>
          <w:sz w:val="18"/>
          <w:szCs w:val="18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6025"/>
      </w:tblGrid>
      <w:tr w:rsidR="005C3BD0" w:rsidRPr="00D21513" w14:paraId="0E0192F2" w14:textId="77777777" w:rsidTr="00E825B9">
        <w:trPr>
          <w:trHeight w:val="711"/>
        </w:trPr>
        <w:tc>
          <w:tcPr>
            <w:tcW w:w="2480" w:type="dxa"/>
            <w:vAlign w:val="center"/>
          </w:tcPr>
          <w:p w14:paraId="1DC2F7A2" w14:textId="77777777" w:rsidR="005C3BD0" w:rsidRPr="005C3BD0" w:rsidRDefault="005C3BD0" w:rsidP="00E825B9">
            <w:pPr>
              <w:autoSpaceDE w:val="0"/>
              <w:autoSpaceDN w:val="0"/>
              <w:adjustRightInd w:val="0"/>
              <w:spacing w:after="0"/>
              <w:ind w:left="28" w:hanging="28"/>
              <w:jc w:val="both"/>
              <w:rPr>
                <w:rFonts w:ascii="Cambria" w:hAnsi="Cambria"/>
                <w:b/>
              </w:rPr>
            </w:pPr>
            <w:r w:rsidRPr="005C3BD0">
              <w:rPr>
                <w:rFonts w:ascii="Cambria" w:hAnsi="Cambria"/>
                <w:b/>
              </w:rPr>
              <w:t>Makalenin Başlığı</w:t>
            </w:r>
          </w:p>
        </w:tc>
        <w:tc>
          <w:tcPr>
            <w:tcW w:w="6025" w:type="dxa"/>
            <w:vAlign w:val="center"/>
          </w:tcPr>
          <w:p w14:paraId="5BA2C237" w14:textId="77777777" w:rsidR="005C3BD0" w:rsidRPr="00D21513" w:rsidRDefault="005C3BD0" w:rsidP="00E825B9">
            <w:pPr>
              <w:autoSpaceDE w:val="0"/>
              <w:autoSpaceDN w:val="0"/>
              <w:adjustRightInd w:val="0"/>
              <w:spacing w:after="0"/>
              <w:ind w:left="28" w:hanging="28"/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5C3BD0" w:rsidRPr="00D21513" w14:paraId="67F477AD" w14:textId="77777777" w:rsidTr="00E825B9">
        <w:trPr>
          <w:trHeight w:val="708"/>
        </w:trPr>
        <w:tc>
          <w:tcPr>
            <w:tcW w:w="2480" w:type="dxa"/>
            <w:vAlign w:val="center"/>
          </w:tcPr>
          <w:p w14:paraId="5986491E" w14:textId="6ED60282" w:rsidR="005C3BD0" w:rsidRPr="005C3BD0" w:rsidRDefault="00C700AA" w:rsidP="00E825B9">
            <w:pPr>
              <w:autoSpaceDE w:val="0"/>
              <w:autoSpaceDN w:val="0"/>
              <w:adjustRightInd w:val="0"/>
              <w:spacing w:after="0"/>
              <w:ind w:left="28" w:hanging="28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Sorumlu </w:t>
            </w:r>
            <w:r w:rsidR="005C3BD0" w:rsidRPr="005C3BD0">
              <w:rPr>
                <w:rFonts w:ascii="Cambria" w:hAnsi="Cambria"/>
                <w:b/>
              </w:rPr>
              <w:t>Yazarın Adı</w:t>
            </w:r>
          </w:p>
        </w:tc>
        <w:tc>
          <w:tcPr>
            <w:tcW w:w="6025" w:type="dxa"/>
            <w:vAlign w:val="center"/>
          </w:tcPr>
          <w:p w14:paraId="0FAFD7BF" w14:textId="77777777" w:rsidR="005C3BD0" w:rsidRPr="00D21513" w:rsidRDefault="005C3BD0" w:rsidP="00E825B9">
            <w:pPr>
              <w:autoSpaceDE w:val="0"/>
              <w:autoSpaceDN w:val="0"/>
              <w:adjustRightInd w:val="0"/>
              <w:spacing w:after="0"/>
              <w:ind w:left="28" w:hanging="28"/>
              <w:jc w:val="both"/>
              <w:rPr>
                <w:rFonts w:ascii="Cambria" w:hAnsi="Cambria"/>
                <w:highlight w:val="yellow"/>
              </w:rPr>
            </w:pPr>
          </w:p>
        </w:tc>
      </w:tr>
      <w:tr w:rsidR="009D3559" w:rsidRPr="00D21513" w14:paraId="1B2F496D" w14:textId="77777777" w:rsidTr="00E825B9">
        <w:trPr>
          <w:trHeight w:val="708"/>
        </w:trPr>
        <w:tc>
          <w:tcPr>
            <w:tcW w:w="2480" w:type="dxa"/>
            <w:vAlign w:val="center"/>
          </w:tcPr>
          <w:p w14:paraId="65076CC3" w14:textId="2A259F5D" w:rsidR="009D3559" w:rsidRDefault="009D3559" w:rsidP="009D3559">
            <w:pPr>
              <w:autoSpaceDE w:val="0"/>
              <w:autoSpaceDN w:val="0"/>
              <w:adjustRightInd w:val="0"/>
              <w:spacing w:after="0"/>
              <w:ind w:left="28" w:hanging="28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Etik Kurul İzni Belgesi Bilgileri</w:t>
            </w:r>
          </w:p>
        </w:tc>
        <w:tc>
          <w:tcPr>
            <w:tcW w:w="6025" w:type="dxa"/>
            <w:vAlign w:val="center"/>
          </w:tcPr>
          <w:p w14:paraId="13685C31" w14:textId="37E2E97B" w:rsidR="009D3559" w:rsidRDefault="009D3559" w:rsidP="00E825B9">
            <w:pPr>
              <w:autoSpaceDE w:val="0"/>
              <w:autoSpaceDN w:val="0"/>
              <w:adjustRightInd w:val="0"/>
              <w:spacing w:after="0"/>
              <w:ind w:left="28" w:hanging="28"/>
              <w:jc w:val="both"/>
              <w:rPr>
                <w:rFonts w:ascii="Cambria" w:hAnsi="Cambria"/>
                <w:highlight w:val="yellow"/>
              </w:rPr>
            </w:pPr>
            <w:r w:rsidRPr="00100DF7">
              <w:rPr>
                <w:rFonts w:asciiTheme="majorHAnsi" w:hAnsiTheme="majorHAnsi"/>
              </w:rPr>
              <w:t>Etik Kurul İzin Belgesi ile ilgili bilgiler (kurul-tarih-sayı) verilmelidir.</w:t>
            </w:r>
            <w:r>
              <w:rPr>
                <w:rFonts w:asciiTheme="majorHAnsi" w:hAnsiTheme="majorHAnsi"/>
              </w:rPr>
              <w:t xml:space="preserve"> Belgenin aslı da bu yazının sonuna eklenmelidir.</w:t>
            </w:r>
          </w:p>
          <w:p w14:paraId="68E458CB" w14:textId="6CDA7285" w:rsidR="009D3559" w:rsidRPr="00D21513" w:rsidRDefault="009D3559" w:rsidP="00E825B9">
            <w:pPr>
              <w:autoSpaceDE w:val="0"/>
              <w:autoSpaceDN w:val="0"/>
              <w:adjustRightInd w:val="0"/>
              <w:spacing w:after="0"/>
              <w:ind w:left="28" w:hanging="28"/>
              <w:jc w:val="both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  <w:highlight w:val="yellow"/>
              </w:rPr>
              <w:t>Etik Kurul İzni gerektirmeyen çalışmalar için buraya şu ifade yazılmalıdır: “</w:t>
            </w:r>
            <w:r w:rsidRPr="00BA5F11">
              <w:rPr>
                <w:rFonts w:ascii="Cambria" w:hAnsi="Cambria"/>
              </w:rPr>
              <w:t xml:space="preserve">Yukarıda bilgileri yer alan çalışmanın, </w:t>
            </w:r>
            <w:r w:rsidRPr="00BA5F11">
              <w:rPr>
                <w:rFonts w:ascii="Cambria" w:eastAsia="Calibri" w:hAnsi="Cambria"/>
              </w:rPr>
              <w:t xml:space="preserve">etik kurul izni gerektirmeyen </w:t>
            </w:r>
            <w:r w:rsidRPr="00BA5F11">
              <w:rPr>
                <w:rFonts w:ascii="Cambria" w:hAnsi="Cambria"/>
              </w:rPr>
              <w:t>çalışmalar arasında yer aldığını beyan ederim/ederiz.</w:t>
            </w:r>
            <w:r>
              <w:rPr>
                <w:rFonts w:ascii="Cambria" w:hAnsi="Cambria"/>
              </w:rPr>
              <w:t>”</w:t>
            </w:r>
          </w:p>
        </w:tc>
      </w:tr>
    </w:tbl>
    <w:p w14:paraId="20C62813" w14:textId="06C32B38" w:rsidR="005C3BD0" w:rsidRPr="009D3559" w:rsidRDefault="005C3BD0" w:rsidP="009D3559">
      <w:pPr>
        <w:spacing w:after="0" w:line="240" w:lineRule="auto"/>
        <w:ind w:firstLine="567"/>
        <w:jc w:val="both"/>
        <w:rPr>
          <w:rFonts w:ascii="Cambria" w:hAnsi="Cambria"/>
          <w:sz w:val="12"/>
          <w:szCs w:val="12"/>
        </w:rPr>
      </w:pPr>
    </w:p>
    <w:tbl>
      <w:tblPr>
        <w:tblStyle w:val="TableNormal"/>
        <w:tblW w:w="85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5"/>
        <w:gridCol w:w="3496"/>
        <w:gridCol w:w="1840"/>
        <w:gridCol w:w="1701"/>
      </w:tblGrid>
      <w:tr w:rsidR="005C3BD0" w:rsidRPr="007464C6" w14:paraId="67F6B464" w14:textId="77777777" w:rsidTr="005C3BD0">
        <w:trPr>
          <w:trHeight w:val="321"/>
          <w:jc w:val="center"/>
        </w:trPr>
        <w:tc>
          <w:tcPr>
            <w:tcW w:w="4961" w:type="dxa"/>
            <w:gridSpan w:val="2"/>
          </w:tcPr>
          <w:p w14:paraId="1D842077" w14:textId="77777777" w:rsidR="005C3BD0" w:rsidRPr="007464C6" w:rsidRDefault="005C3BD0" w:rsidP="00751062">
            <w:pPr>
              <w:pStyle w:val="TableParagraph"/>
              <w:spacing w:before="9" w:line="292" w:lineRule="exact"/>
              <w:ind w:left="11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464C6">
              <w:rPr>
                <w:rFonts w:ascii="Cambria" w:hAnsi="Cambria"/>
                <w:b/>
                <w:w w:val="105"/>
                <w:sz w:val="24"/>
                <w:szCs w:val="24"/>
              </w:rPr>
              <w:t>YAZAR</w:t>
            </w:r>
            <w:r>
              <w:rPr>
                <w:rFonts w:ascii="Cambria" w:hAnsi="Cambria"/>
                <w:b/>
                <w:w w:val="105"/>
                <w:sz w:val="24"/>
                <w:szCs w:val="24"/>
              </w:rPr>
              <w:t>(LAR)</w:t>
            </w:r>
          </w:p>
        </w:tc>
        <w:tc>
          <w:tcPr>
            <w:tcW w:w="1840" w:type="dxa"/>
          </w:tcPr>
          <w:p w14:paraId="70DE337E" w14:textId="77777777" w:rsidR="005C3BD0" w:rsidRPr="007464C6" w:rsidRDefault="005C3BD0" w:rsidP="00751062">
            <w:pPr>
              <w:pStyle w:val="TableParagraph"/>
              <w:spacing w:before="9" w:line="292" w:lineRule="exact"/>
              <w:ind w:left="10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464C6">
              <w:rPr>
                <w:rFonts w:ascii="Cambria" w:hAnsi="Cambria"/>
                <w:b/>
                <w:w w:val="105"/>
                <w:sz w:val="24"/>
                <w:szCs w:val="24"/>
              </w:rPr>
              <w:t>TARİH</w:t>
            </w:r>
          </w:p>
        </w:tc>
        <w:tc>
          <w:tcPr>
            <w:tcW w:w="1701" w:type="dxa"/>
          </w:tcPr>
          <w:p w14:paraId="176A66CE" w14:textId="77777777" w:rsidR="005C3BD0" w:rsidRPr="007464C6" w:rsidRDefault="005C3BD0" w:rsidP="00751062">
            <w:pPr>
              <w:pStyle w:val="TableParagraph"/>
              <w:spacing w:before="9" w:line="292" w:lineRule="exact"/>
              <w:ind w:left="109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464C6">
              <w:rPr>
                <w:rFonts w:ascii="Cambria" w:hAnsi="Cambria"/>
                <w:b/>
                <w:w w:val="105"/>
                <w:sz w:val="24"/>
                <w:szCs w:val="24"/>
              </w:rPr>
              <w:t>İMZA</w:t>
            </w:r>
          </w:p>
        </w:tc>
      </w:tr>
      <w:tr w:rsidR="005C3BD0" w:rsidRPr="007464C6" w14:paraId="3A1D93E2" w14:textId="77777777" w:rsidTr="005C3BD0">
        <w:trPr>
          <w:trHeight w:val="499"/>
          <w:jc w:val="center"/>
        </w:trPr>
        <w:tc>
          <w:tcPr>
            <w:tcW w:w="1465" w:type="dxa"/>
            <w:tcBorders>
              <w:right w:val="single" w:sz="4" w:space="0" w:color="auto"/>
            </w:tcBorders>
          </w:tcPr>
          <w:p w14:paraId="7E734C12" w14:textId="77777777" w:rsidR="005C3BD0" w:rsidRPr="007464C6" w:rsidRDefault="005C3BD0" w:rsidP="00E825B9">
            <w:pPr>
              <w:pStyle w:val="TableParagraph"/>
              <w:numPr>
                <w:ilvl w:val="0"/>
                <w:numId w:val="1"/>
              </w:numPr>
              <w:spacing w:before="60" w:after="60" w:line="276" w:lineRule="auto"/>
              <w:ind w:left="284" w:hanging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Yazar</w:t>
            </w:r>
          </w:p>
        </w:tc>
        <w:tc>
          <w:tcPr>
            <w:tcW w:w="3496" w:type="dxa"/>
            <w:tcBorders>
              <w:left w:val="single" w:sz="4" w:space="0" w:color="auto"/>
            </w:tcBorders>
          </w:tcPr>
          <w:p w14:paraId="283A5663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0" w:type="dxa"/>
          </w:tcPr>
          <w:p w14:paraId="6110D394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91B6C5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5C3BD0" w:rsidRPr="007464C6" w14:paraId="4F47D638" w14:textId="77777777" w:rsidTr="005C3BD0">
        <w:trPr>
          <w:trHeight w:val="496"/>
          <w:jc w:val="center"/>
        </w:trPr>
        <w:tc>
          <w:tcPr>
            <w:tcW w:w="1465" w:type="dxa"/>
            <w:tcBorders>
              <w:right w:val="single" w:sz="4" w:space="0" w:color="auto"/>
            </w:tcBorders>
          </w:tcPr>
          <w:p w14:paraId="1BBF29A8" w14:textId="77777777" w:rsidR="005C3BD0" w:rsidRPr="007464C6" w:rsidRDefault="005C3BD0" w:rsidP="00E825B9">
            <w:pPr>
              <w:pStyle w:val="TableParagraph"/>
              <w:numPr>
                <w:ilvl w:val="0"/>
                <w:numId w:val="1"/>
              </w:numPr>
              <w:spacing w:before="60" w:after="60" w:line="276" w:lineRule="auto"/>
              <w:ind w:left="284" w:hanging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Yazar</w:t>
            </w:r>
          </w:p>
        </w:tc>
        <w:tc>
          <w:tcPr>
            <w:tcW w:w="3496" w:type="dxa"/>
            <w:tcBorders>
              <w:left w:val="single" w:sz="4" w:space="0" w:color="auto"/>
            </w:tcBorders>
          </w:tcPr>
          <w:p w14:paraId="0FADE2BB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CDFEB77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58EB4D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5C3BD0" w:rsidRPr="007464C6" w14:paraId="6EB1C055" w14:textId="77777777" w:rsidTr="005C3BD0">
        <w:trPr>
          <w:trHeight w:val="546"/>
          <w:jc w:val="center"/>
        </w:trPr>
        <w:tc>
          <w:tcPr>
            <w:tcW w:w="1465" w:type="dxa"/>
            <w:tcBorders>
              <w:right w:val="single" w:sz="4" w:space="0" w:color="auto"/>
            </w:tcBorders>
          </w:tcPr>
          <w:p w14:paraId="11F1F5BE" w14:textId="77777777" w:rsidR="005C3BD0" w:rsidRPr="007464C6" w:rsidRDefault="005C3BD0" w:rsidP="00E825B9">
            <w:pPr>
              <w:pStyle w:val="TableParagraph"/>
              <w:numPr>
                <w:ilvl w:val="0"/>
                <w:numId w:val="1"/>
              </w:numPr>
              <w:spacing w:before="60" w:after="60" w:line="276" w:lineRule="auto"/>
              <w:ind w:left="284" w:hanging="28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Yazar</w:t>
            </w:r>
          </w:p>
        </w:tc>
        <w:tc>
          <w:tcPr>
            <w:tcW w:w="3496" w:type="dxa"/>
            <w:tcBorders>
              <w:left w:val="single" w:sz="4" w:space="0" w:color="auto"/>
            </w:tcBorders>
          </w:tcPr>
          <w:p w14:paraId="0A6D33DF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A6BAE2F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05EF15" w14:textId="77777777" w:rsidR="005C3BD0" w:rsidRPr="007464C6" w:rsidRDefault="005C3BD0" w:rsidP="00E825B9">
            <w:pPr>
              <w:pStyle w:val="TableParagraph"/>
              <w:spacing w:before="60" w:after="6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FC42B10" w14:textId="77777777" w:rsidR="005C3BD0" w:rsidRPr="009D3559" w:rsidRDefault="005C3BD0" w:rsidP="00A64801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  <w:b/>
          <w:bCs/>
          <w:sz w:val="16"/>
          <w:szCs w:val="16"/>
        </w:rPr>
      </w:pPr>
    </w:p>
    <w:p w14:paraId="0263EC0E" w14:textId="362039A6" w:rsidR="00A64801" w:rsidRPr="00A64801" w:rsidRDefault="005C3BD0" w:rsidP="00E825B9">
      <w:pPr>
        <w:pStyle w:val="GvdeMetni"/>
        <w:spacing w:before="4" w:line="276" w:lineRule="auto"/>
        <w:jc w:val="both"/>
        <w:rPr>
          <w:rFonts w:asciiTheme="majorHAnsi" w:hAnsiTheme="majorHAnsi"/>
          <w:b/>
          <w:bCs/>
          <w:sz w:val="40"/>
          <w:szCs w:val="40"/>
        </w:rPr>
      </w:pPr>
      <w:r w:rsidRPr="00E825B9">
        <w:rPr>
          <w:rFonts w:ascii="Cambria" w:hAnsi="Cambria"/>
          <w:b/>
          <w:bCs/>
          <w:sz w:val="24"/>
          <w:szCs w:val="24"/>
          <w:u w:val="single"/>
        </w:rPr>
        <w:t>NOT:</w:t>
      </w:r>
      <w:r>
        <w:rPr>
          <w:rFonts w:ascii="Cambria" w:hAnsi="Cambria"/>
          <w:sz w:val="24"/>
          <w:szCs w:val="24"/>
        </w:rPr>
        <w:t xml:space="preserve"> </w:t>
      </w:r>
      <w:r w:rsidR="00E825B9">
        <w:rPr>
          <w:rFonts w:ascii="Cambria" w:hAnsi="Cambria"/>
          <w:lang w:val="tr-TR"/>
        </w:rPr>
        <w:t>Bu belge doldurulduktan sonra tüm yazarlarca imzalanmalıdır. Değişik kuruluşlarda görev yapan yazarlar, form</w:t>
      </w:r>
      <w:r w:rsidR="00A64801">
        <w:rPr>
          <w:rFonts w:ascii="Cambria" w:hAnsi="Cambria"/>
          <w:lang w:val="tr-TR"/>
        </w:rPr>
        <w:t>u</w:t>
      </w:r>
      <w:r w:rsidR="00E825B9">
        <w:rPr>
          <w:rFonts w:ascii="Cambria" w:hAnsi="Cambria"/>
          <w:lang w:val="tr-TR"/>
        </w:rPr>
        <w:t xml:space="preserve"> doldurmak şartıyla ayrı ayrı imzalayarak sunabilirler</w:t>
      </w:r>
      <w:r w:rsidR="00E825B9" w:rsidRPr="00A64801">
        <w:rPr>
          <w:rFonts w:ascii="Cambria" w:hAnsi="Cambria"/>
          <w:b/>
          <w:bCs/>
          <w:lang w:val="tr-TR"/>
        </w:rPr>
        <w:t xml:space="preserve">. </w:t>
      </w:r>
      <w:proofErr w:type="spellStart"/>
      <w:r w:rsidR="00E825B9" w:rsidRPr="00A64801">
        <w:rPr>
          <w:rFonts w:ascii="Cambria" w:hAnsi="Cambria"/>
          <w:b/>
          <w:bCs/>
        </w:rPr>
        <w:t>Islak</w:t>
      </w:r>
      <w:proofErr w:type="spellEnd"/>
      <w:r w:rsidR="00E825B9" w:rsidRPr="00A64801">
        <w:rPr>
          <w:rFonts w:ascii="Cambria" w:hAnsi="Cambria"/>
          <w:b/>
          <w:bCs/>
        </w:rPr>
        <w:t xml:space="preserve"> </w:t>
      </w:r>
      <w:proofErr w:type="spellStart"/>
      <w:r w:rsidR="00E825B9" w:rsidRPr="00A64801">
        <w:rPr>
          <w:rFonts w:ascii="Cambria" w:hAnsi="Cambria"/>
          <w:b/>
          <w:bCs/>
        </w:rPr>
        <w:t>imzalı</w:t>
      </w:r>
      <w:proofErr w:type="spellEnd"/>
      <w:r w:rsidR="00E825B9" w:rsidRPr="00A64801">
        <w:rPr>
          <w:rFonts w:ascii="Cambria" w:hAnsi="Cambria"/>
          <w:b/>
          <w:bCs/>
        </w:rPr>
        <w:t xml:space="preserve"> </w:t>
      </w:r>
      <w:proofErr w:type="spellStart"/>
      <w:r w:rsidR="00E825B9" w:rsidRPr="00A64801">
        <w:rPr>
          <w:rFonts w:ascii="Cambria" w:hAnsi="Cambria"/>
          <w:b/>
          <w:bCs/>
        </w:rPr>
        <w:t>olmayan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 w:rsidRPr="00EF6BF1">
        <w:rPr>
          <w:rFonts w:ascii="Cambria" w:hAnsi="Cambria"/>
        </w:rPr>
        <w:t>ve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 w:rsidRPr="00EF6BF1">
        <w:rPr>
          <w:rFonts w:ascii="Cambria" w:hAnsi="Cambria"/>
        </w:rPr>
        <w:t>fotoğraf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>
        <w:rPr>
          <w:rFonts w:ascii="Cambria" w:hAnsi="Cambria"/>
        </w:rPr>
        <w:t>şeklinde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 w:rsidRPr="00EF6BF1">
        <w:rPr>
          <w:rFonts w:ascii="Cambria" w:hAnsi="Cambria"/>
        </w:rPr>
        <w:t>yapıştırılarak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 w:rsidRPr="00EF6BF1">
        <w:rPr>
          <w:rFonts w:ascii="Cambria" w:hAnsi="Cambria"/>
        </w:rPr>
        <w:t>atılan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 w:rsidRPr="00EF6BF1">
        <w:rPr>
          <w:rFonts w:ascii="Cambria" w:hAnsi="Cambria"/>
        </w:rPr>
        <w:t>imzalı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 w:rsidRPr="00EF6BF1">
        <w:rPr>
          <w:rFonts w:ascii="Cambria" w:hAnsi="Cambria"/>
        </w:rPr>
        <w:t>belgeler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 w:rsidRPr="00EF6BF1">
        <w:rPr>
          <w:rFonts w:ascii="Cambria" w:hAnsi="Cambria"/>
        </w:rPr>
        <w:t>kabul</w:t>
      </w:r>
      <w:proofErr w:type="spellEnd"/>
      <w:r w:rsidR="00E825B9" w:rsidRPr="00EF6BF1">
        <w:rPr>
          <w:rFonts w:ascii="Cambria" w:hAnsi="Cambria"/>
        </w:rPr>
        <w:t xml:space="preserve"> </w:t>
      </w:r>
      <w:proofErr w:type="spellStart"/>
      <w:r w:rsidR="00E825B9" w:rsidRPr="00EF6BF1">
        <w:rPr>
          <w:rFonts w:ascii="Cambria" w:hAnsi="Cambria"/>
        </w:rPr>
        <w:t>edilmemektedir</w:t>
      </w:r>
      <w:proofErr w:type="spellEnd"/>
      <w:r w:rsidR="00E825B9" w:rsidRPr="00EF6BF1">
        <w:rPr>
          <w:rFonts w:ascii="Cambria" w:hAnsi="Cambria"/>
        </w:rPr>
        <w:t xml:space="preserve">. </w:t>
      </w:r>
      <w:proofErr w:type="spellStart"/>
      <w:r w:rsidR="00CD754D">
        <w:rPr>
          <w:rFonts w:ascii="Cambria" w:hAnsi="Cambria"/>
        </w:rPr>
        <w:t>Eksik</w:t>
      </w:r>
      <w:proofErr w:type="spellEnd"/>
      <w:r w:rsidR="00CD754D">
        <w:rPr>
          <w:rFonts w:ascii="Cambria" w:hAnsi="Cambria"/>
        </w:rPr>
        <w:t xml:space="preserve"> </w:t>
      </w:r>
      <w:proofErr w:type="spellStart"/>
      <w:r w:rsidR="00CD754D">
        <w:rPr>
          <w:rFonts w:ascii="Cambria" w:hAnsi="Cambria"/>
        </w:rPr>
        <w:t>imza</w:t>
      </w:r>
      <w:proofErr w:type="spellEnd"/>
      <w:r w:rsidR="00CD754D">
        <w:rPr>
          <w:rFonts w:ascii="Cambria" w:hAnsi="Cambria"/>
        </w:rPr>
        <w:t xml:space="preserve"> </w:t>
      </w:r>
      <w:proofErr w:type="spellStart"/>
      <w:r w:rsidR="00CD754D">
        <w:rPr>
          <w:rFonts w:ascii="Cambria" w:hAnsi="Cambria"/>
        </w:rPr>
        <w:t>olması</w:t>
      </w:r>
      <w:proofErr w:type="spellEnd"/>
      <w:r w:rsidR="00CD754D">
        <w:rPr>
          <w:rFonts w:ascii="Cambria" w:hAnsi="Cambria"/>
        </w:rPr>
        <w:t xml:space="preserve"> </w:t>
      </w:r>
      <w:proofErr w:type="spellStart"/>
      <w:r w:rsidR="00CD754D">
        <w:rPr>
          <w:rFonts w:ascii="Cambria" w:hAnsi="Cambria"/>
        </w:rPr>
        <w:t>durumunda</w:t>
      </w:r>
      <w:proofErr w:type="spellEnd"/>
      <w:r w:rsidR="00CD754D">
        <w:rPr>
          <w:rFonts w:ascii="Cambria" w:hAnsi="Cambria"/>
        </w:rPr>
        <w:t xml:space="preserve"> </w:t>
      </w:r>
      <w:proofErr w:type="spellStart"/>
      <w:r w:rsidR="00CD754D">
        <w:rPr>
          <w:rFonts w:ascii="Cambria" w:hAnsi="Cambria"/>
        </w:rPr>
        <w:t>sorumluluk</w:t>
      </w:r>
      <w:proofErr w:type="spellEnd"/>
      <w:r w:rsidR="00CD754D">
        <w:rPr>
          <w:rFonts w:ascii="Cambria" w:hAnsi="Cambria"/>
        </w:rPr>
        <w:t xml:space="preserve"> </w:t>
      </w:r>
      <w:proofErr w:type="spellStart"/>
      <w:r w:rsidR="00CD754D">
        <w:rPr>
          <w:rFonts w:ascii="Cambria" w:hAnsi="Cambria"/>
        </w:rPr>
        <w:t>yazar</w:t>
      </w:r>
      <w:proofErr w:type="spellEnd"/>
      <w:r w:rsidR="00CD754D">
        <w:rPr>
          <w:rFonts w:ascii="Cambria" w:hAnsi="Cambria"/>
        </w:rPr>
        <w:t>(lar)</w:t>
      </w:r>
      <w:proofErr w:type="gramStart"/>
      <w:r w:rsidR="00CD754D">
        <w:rPr>
          <w:rFonts w:ascii="Cambria" w:hAnsi="Cambria"/>
        </w:rPr>
        <w:t>a</w:t>
      </w:r>
      <w:proofErr w:type="gramEnd"/>
      <w:r w:rsidR="00CD754D">
        <w:rPr>
          <w:rFonts w:ascii="Cambria" w:hAnsi="Cambria"/>
        </w:rPr>
        <w:t xml:space="preserve"> </w:t>
      </w:r>
      <w:proofErr w:type="spellStart"/>
      <w:r w:rsidR="00CD754D">
        <w:rPr>
          <w:rFonts w:ascii="Cambria" w:hAnsi="Cambria"/>
        </w:rPr>
        <w:t>aittir</w:t>
      </w:r>
      <w:proofErr w:type="spellEnd"/>
      <w:r w:rsidR="00CD754D">
        <w:rPr>
          <w:rFonts w:ascii="Cambria" w:hAnsi="Cambria"/>
        </w:rPr>
        <w:t xml:space="preserve">. </w:t>
      </w:r>
      <w:r w:rsidR="00E825B9">
        <w:rPr>
          <w:rFonts w:ascii="Cambria" w:hAnsi="Cambria"/>
        </w:rPr>
        <w:t>Belge t</w:t>
      </w:r>
      <w:r w:rsidR="00E825B9">
        <w:rPr>
          <w:rFonts w:ascii="Cambria" w:hAnsi="Cambria"/>
          <w:lang w:val="tr-TR"/>
        </w:rPr>
        <w:t xml:space="preserve">arandıktan sonra, ilk başvuru esnasında, makale tam metni ve yazar bilgileri dosyalarıyla birlikte sisteme yüklenmelidir. Birden fazla ayrı dosya olması durumunda dosyalar PDF </w:t>
      </w:r>
      <w:r w:rsidR="00E825B9">
        <w:rPr>
          <w:rFonts w:ascii="Cambria" w:hAnsi="Cambria"/>
          <w:lang w:val="tr-TR"/>
        </w:rPr>
        <w:lastRenderedPageBreak/>
        <w:t xml:space="preserve">şeklinde birleştirilerek tek dosya olarak sisteme yüklenmelidir. </w:t>
      </w:r>
    </w:p>
    <w:sectPr w:rsidR="00A64801" w:rsidRPr="00A64801" w:rsidSect="0001371F">
      <w:headerReference w:type="even" r:id="rId7"/>
      <w:headerReference w:type="default" r:id="rId8"/>
      <w:headerReference w:type="first" r:id="rId9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D0BD" w14:textId="77777777" w:rsidR="00A62B6B" w:rsidRDefault="00A62B6B" w:rsidP="0001371F">
      <w:pPr>
        <w:spacing w:after="0" w:line="240" w:lineRule="auto"/>
      </w:pPr>
      <w:r>
        <w:separator/>
      </w:r>
    </w:p>
  </w:endnote>
  <w:endnote w:type="continuationSeparator" w:id="0">
    <w:p w14:paraId="26FD9F2B" w14:textId="77777777" w:rsidR="00A62B6B" w:rsidRDefault="00A62B6B" w:rsidP="0001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01EF" w14:textId="77777777" w:rsidR="00A62B6B" w:rsidRDefault="00A62B6B" w:rsidP="0001371F">
      <w:pPr>
        <w:spacing w:after="0" w:line="240" w:lineRule="auto"/>
      </w:pPr>
      <w:r>
        <w:separator/>
      </w:r>
    </w:p>
  </w:footnote>
  <w:footnote w:type="continuationSeparator" w:id="0">
    <w:p w14:paraId="0DBDC2C7" w14:textId="77777777" w:rsidR="00A62B6B" w:rsidRDefault="00A62B6B" w:rsidP="0001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CA79" w14:textId="12208D72" w:rsidR="000B7CA2" w:rsidRDefault="00000000">
    <w:pPr>
      <w:pStyle w:val="stBilgi"/>
    </w:pPr>
    <w:r>
      <w:rPr>
        <w:noProof/>
      </w:rPr>
      <w:pict w14:anchorId="07C0FF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593" o:spid="_x0000_s1026" type="#_x0000_t136" style="position:absolute;margin-left:0;margin-top:0;width:490.5pt;height:10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TÜRKBİTİ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70BB" w14:textId="0E87CD6C" w:rsidR="0001371F" w:rsidRDefault="00000000" w:rsidP="0001371F">
    <w:pPr>
      <w:pStyle w:val="Altyaz"/>
      <w:tabs>
        <w:tab w:val="left" w:pos="0"/>
        <w:tab w:val="center" w:pos="8504"/>
      </w:tabs>
      <w:spacing w:before="120" w:after="0" w:line="240" w:lineRule="auto"/>
      <w:jc w:val="both"/>
      <w:rPr>
        <w:rFonts w:asciiTheme="majorHAnsi" w:hAnsiTheme="majorHAnsi"/>
        <w:b/>
        <w:bCs/>
        <w:i/>
        <w:color w:val="000000"/>
        <w:sz w:val="18"/>
        <w:szCs w:val="16"/>
      </w:rPr>
    </w:pPr>
    <w:r>
      <w:rPr>
        <w:noProof/>
      </w:rPr>
      <w:pict w14:anchorId="2FCE0A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594" o:spid="_x0000_s1027" type="#_x0000_t136" style="position:absolute;left:0;text-align:left;margin-left:0;margin-top:0;width:490.5pt;height:10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TÜRKBİTİG"/>
          <w10:wrap anchorx="margin" anchory="margin"/>
        </v:shape>
      </w:pict>
    </w:r>
    <w:r w:rsidR="0001371F">
      <w:rPr>
        <w:rFonts w:ascii="Times New Roman" w:hAnsi="Times New Roman"/>
        <w:b/>
        <w:bCs/>
        <w:i/>
        <w:noProof/>
        <w:color w:val="000000"/>
        <w:sz w:val="20"/>
        <w:szCs w:val="18"/>
        <w:u w:val="single"/>
      </w:rPr>
      <w:drawing>
        <wp:anchor distT="0" distB="0" distL="114300" distR="114300" simplePos="0" relativeHeight="251659264" behindDoc="0" locked="0" layoutInCell="1" allowOverlap="1" wp14:anchorId="6D5E63E6" wp14:editId="415E3115">
          <wp:simplePos x="0" y="0"/>
          <wp:positionH relativeFrom="column">
            <wp:posOffset>-516255</wp:posOffset>
          </wp:positionH>
          <wp:positionV relativeFrom="paragraph">
            <wp:posOffset>94284</wp:posOffset>
          </wp:positionV>
          <wp:extent cx="511810" cy="51816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946BF6" w14:textId="14B39A3C" w:rsidR="0001371F" w:rsidRPr="0001371F" w:rsidRDefault="0001371F" w:rsidP="0001371F">
    <w:pPr>
      <w:pStyle w:val="Altyaz"/>
      <w:tabs>
        <w:tab w:val="left" w:pos="0"/>
        <w:tab w:val="center" w:pos="8504"/>
      </w:tabs>
      <w:spacing w:before="120" w:after="0" w:line="240" w:lineRule="auto"/>
      <w:jc w:val="both"/>
      <w:rPr>
        <w:rFonts w:asciiTheme="majorHAnsi" w:hAnsiTheme="majorHAnsi"/>
        <w:b/>
        <w:bCs/>
        <w:i/>
        <w:color w:val="000000"/>
        <w:sz w:val="16"/>
        <w:szCs w:val="16"/>
      </w:rPr>
    </w:pPr>
    <w:r>
      <w:rPr>
        <w:rFonts w:asciiTheme="majorHAnsi" w:hAnsiTheme="majorHAnsi"/>
        <w:b/>
        <w:bCs/>
        <w:i/>
        <w:color w:val="000000"/>
        <w:sz w:val="18"/>
        <w:szCs w:val="16"/>
      </w:rPr>
      <w:t xml:space="preserve">TÜRKBİTİG Kültür Araştırmaları Dergisi                                                                                      </w:t>
    </w:r>
    <w:r w:rsidR="005C3BD0">
      <w:rPr>
        <w:rFonts w:asciiTheme="majorHAnsi" w:hAnsiTheme="majorHAnsi"/>
        <w:b/>
        <w:bCs/>
        <w:i/>
        <w:color w:val="000000"/>
        <w:sz w:val="18"/>
        <w:szCs w:val="16"/>
      </w:rPr>
      <w:t xml:space="preserve">   </w:t>
    </w:r>
    <w:r>
      <w:rPr>
        <w:rFonts w:asciiTheme="majorHAnsi" w:hAnsiTheme="majorHAnsi"/>
        <w:b/>
        <w:bCs/>
        <w:i/>
        <w:color w:val="000000"/>
        <w:sz w:val="18"/>
        <w:szCs w:val="16"/>
      </w:rPr>
      <w:t xml:space="preserve">   </w:t>
    </w:r>
    <w:r w:rsidR="005C3BD0">
      <w:rPr>
        <w:rFonts w:asciiTheme="majorHAnsi" w:hAnsiTheme="majorHAnsi"/>
        <w:b/>
        <w:bCs/>
        <w:i/>
        <w:color w:val="000000"/>
        <w:sz w:val="18"/>
        <w:szCs w:val="16"/>
      </w:rPr>
      <w:t>e-ISSN: 2791-9811</w:t>
    </w:r>
    <w:r>
      <w:rPr>
        <w:rFonts w:asciiTheme="majorHAnsi" w:hAnsiTheme="majorHAnsi"/>
        <w:b/>
        <w:bCs/>
        <w:i/>
        <w:color w:val="000000"/>
        <w:sz w:val="16"/>
        <w:szCs w:val="16"/>
      </w:rPr>
      <w:t xml:space="preserve">    </w:t>
    </w:r>
    <w:r>
      <w:rPr>
        <w:rFonts w:asciiTheme="majorHAnsi" w:hAnsiTheme="majorHAnsi"/>
        <w:b/>
        <w:bCs/>
        <w:i/>
        <w:color w:val="000000"/>
        <w:sz w:val="18"/>
        <w:szCs w:val="16"/>
        <w:u w:val="single"/>
      </w:rPr>
      <w:tab/>
      <w:t xml:space="preserve">                   </w:t>
    </w:r>
    <w:r>
      <w:rPr>
        <w:rFonts w:asciiTheme="majorHAnsi" w:hAnsiTheme="majorHAnsi"/>
        <w:b/>
        <w:bCs/>
        <w:i/>
        <w:color w:val="000000"/>
        <w:sz w:val="16"/>
        <w:szCs w:val="16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C72E" w14:textId="0DDFF50A" w:rsidR="000B7CA2" w:rsidRDefault="00000000">
    <w:pPr>
      <w:pStyle w:val="stBilgi"/>
    </w:pPr>
    <w:r>
      <w:rPr>
        <w:noProof/>
      </w:rPr>
      <w:pict w14:anchorId="1DA63F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6592" o:spid="_x0000_s1025" type="#_x0000_t136" style="position:absolute;margin-left:0;margin-top:0;width:490.5pt;height:10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TÜRKBİTİ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6C2B"/>
    <w:multiLevelType w:val="hybridMultilevel"/>
    <w:tmpl w:val="0628B03E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C7015C6"/>
    <w:multiLevelType w:val="hybridMultilevel"/>
    <w:tmpl w:val="C5F603AA"/>
    <w:lvl w:ilvl="0" w:tplc="71CE687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403721387">
    <w:abstractNumId w:val="1"/>
  </w:num>
  <w:num w:numId="2" w16cid:durableId="23575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80CBE"/>
    <w:rsid w:val="0001371F"/>
    <w:rsid w:val="00064A73"/>
    <w:rsid w:val="00082988"/>
    <w:rsid w:val="000B7CA2"/>
    <w:rsid w:val="00113E2E"/>
    <w:rsid w:val="00176142"/>
    <w:rsid w:val="001D430E"/>
    <w:rsid w:val="002C3FCA"/>
    <w:rsid w:val="002F7DAF"/>
    <w:rsid w:val="003B2015"/>
    <w:rsid w:val="003C0ACC"/>
    <w:rsid w:val="004A462A"/>
    <w:rsid w:val="00540F24"/>
    <w:rsid w:val="00583FDE"/>
    <w:rsid w:val="005B2313"/>
    <w:rsid w:val="005C3BD0"/>
    <w:rsid w:val="00674192"/>
    <w:rsid w:val="00826508"/>
    <w:rsid w:val="009568C0"/>
    <w:rsid w:val="00980CBE"/>
    <w:rsid w:val="009B71C8"/>
    <w:rsid w:val="009D3559"/>
    <w:rsid w:val="00A62B6B"/>
    <w:rsid w:val="00A642B1"/>
    <w:rsid w:val="00A64801"/>
    <w:rsid w:val="00B40AD9"/>
    <w:rsid w:val="00BA6BE5"/>
    <w:rsid w:val="00BD324D"/>
    <w:rsid w:val="00C578D7"/>
    <w:rsid w:val="00C700AA"/>
    <w:rsid w:val="00C809C9"/>
    <w:rsid w:val="00CB442E"/>
    <w:rsid w:val="00CD0F00"/>
    <w:rsid w:val="00CD754D"/>
    <w:rsid w:val="00E825B9"/>
    <w:rsid w:val="00EB24BF"/>
    <w:rsid w:val="00FD0018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DC5EB"/>
  <w15:chartTrackingRefBased/>
  <w15:docId w15:val="{378704F3-7E4A-4214-95BA-66997F8C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371F"/>
  </w:style>
  <w:style w:type="paragraph" w:styleId="AltBilgi">
    <w:name w:val="footer"/>
    <w:basedOn w:val="Normal"/>
    <w:link w:val="AltBilgiChar"/>
    <w:uiPriority w:val="99"/>
    <w:unhideWhenUsed/>
    <w:rsid w:val="0001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371F"/>
  </w:style>
  <w:style w:type="paragraph" w:styleId="Altyaz">
    <w:name w:val="Subtitle"/>
    <w:basedOn w:val="Normal"/>
    <w:next w:val="Normal"/>
    <w:link w:val="AltyazChar"/>
    <w:qFormat/>
    <w:rsid w:val="000137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01371F"/>
    <w:rPr>
      <w:rFonts w:ascii="Cambria" w:eastAsia="Times New Roman" w:hAnsi="Cambria"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C3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C3BD0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table" w:customStyle="1" w:styleId="TableNormal">
    <w:name w:val="Table Normal"/>
    <w:uiPriority w:val="2"/>
    <w:semiHidden/>
    <w:unhideWhenUsed/>
    <w:qFormat/>
    <w:rsid w:val="005C3B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3BD0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 w:bidi="en-US"/>
    </w:rPr>
  </w:style>
  <w:style w:type="paragraph" w:styleId="GvdeMetni">
    <w:name w:val="Body Text"/>
    <w:basedOn w:val="Normal"/>
    <w:link w:val="GvdeMetniChar"/>
    <w:uiPriority w:val="1"/>
    <w:qFormat/>
    <w:rsid w:val="005C3BD0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 w:bidi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3BD0"/>
    <w:rPr>
      <w:rFonts w:ascii="Palatino Linotype" w:eastAsia="Palatino Linotype" w:hAnsi="Palatino Linotype" w:cs="Palatino Linotype"/>
      <w:lang w:val="en-US" w:bidi="en-US"/>
    </w:rPr>
  </w:style>
  <w:style w:type="paragraph" w:styleId="NormalWeb">
    <w:name w:val="Normal (Web)"/>
    <w:basedOn w:val="Normal"/>
    <w:uiPriority w:val="99"/>
    <w:unhideWhenUsed/>
    <w:rsid w:val="005C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EDEBİYATÇI</dc:creator>
  <cp:keywords/>
  <dc:description/>
  <cp:lastModifiedBy>Sagıp ATLI</cp:lastModifiedBy>
  <cp:revision>25</cp:revision>
  <cp:lastPrinted>2025-12-11T20:41:00Z</cp:lastPrinted>
  <dcterms:created xsi:type="dcterms:W3CDTF">2021-12-11T11:04:00Z</dcterms:created>
  <dcterms:modified xsi:type="dcterms:W3CDTF">2026-06-22T06:56:00Z</dcterms:modified>
</cp:coreProperties>
</file>